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84" w:rsidRPr="0006714D" w:rsidRDefault="003B6784" w:rsidP="003B6784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06714D">
        <w:rPr>
          <w:rFonts w:ascii="Times New Roman" w:hAnsi="Times New Roman"/>
          <w:kern w:val="2"/>
          <w:sz w:val="24"/>
          <w:szCs w:val="24"/>
        </w:rPr>
        <w:t>Администрация  муниципального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06714D">
        <w:rPr>
          <w:rFonts w:ascii="Times New Roman" w:hAnsi="Times New Roman"/>
          <w:kern w:val="2"/>
          <w:sz w:val="24"/>
          <w:szCs w:val="24"/>
        </w:rPr>
        <w:t>образования городского округа «Воркута»</w:t>
      </w:r>
    </w:p>
    <w:p w:rsidR="003B6784" w:rsidRDefault="003B6784" w:rsidP="003B6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14D">
        <w:rPr>
          <w:rFonts w:ascii="Times New Roman" w:hAnsi="Times New Roman"/>
          <w:sz w:val="24"/>
          <w:szCs w:val="24"/>
        </w:rPr>
        <w:t>«Воркута» кар кытшлöн муниципальнöй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14D">
        <w:rPr>
          <w:rFonts w:ascii="Times New Roman" w:hAnsi="Times New Roman"/>
          <w:sz w:val="24"/>
          <w:szCs w:val="24"/>
        </w:rPr>
        <w:t>юкöнса администрация</w:t>
      </w:r>
    </w:p>
    <w:p w:rsidR="003B6784" w:rsidRPr="0006714D" w:rsidRDefault="003B6784" w:rsidP="003B6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784" w:rsidRPr="0006714D" w:rsidRDefault="003B6784" w:rsidP="003B6784">
      <w:pPr>
        <w:framePr w:hSpace="180" w:wrap="around" w:vAnchor="text" w:hAnchor="margin" w:xAlign="center" w:y="-637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784" w:rsidRPr="0006714D" w:rsidRDefault="003B6784" w:rsidP="003B6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14D">
        <w:rPr>
          <w:rFonts w:ascii="Times New Roman" w:hAnsi="Times New Roman"/>
          <w:b/>
          <w:sz w:val="24"/>
          <w:szCs w:val="24"/>
        </w:rPr>
        <w:t>Муниципальное бюджетное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714D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3B6784" w:rsidRPr="0006714D" w:rsidRDefault="003B6784" w:rsidP="003B6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14D">
        <w:rPr>
          <w:rFonts w:ascii="Times New Roman" w:hAnsi="Times New Roman"/>
          <w:b/>
          <w:sz w:val="24"/>
          <w:szCs w:val="24"/>
        </w:rPr>
        <w:t xml:space="preserve"> «Детский сад № 33 «Светлячок» г. Воркуты</w:t>
      </w:r>
    </w:p>
    <w:p w:rsidR="003B6784" w:rsidRPr="0006714D" w:rsidRDefault="003B6784" w:rsidP="003B67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B6784" w:rsidRPr="0006714D" w:rsidRDefault="003B6784" w:rsidP="003B67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6714D">
        <w:rPr>
          <w:rFonts w:ascii="Times New Roman" w:eastAsia="Calibri" w:hAnsi="Times New Roman"/>
          <w:sz w:val="24"/>
          <w:szCs w:val="24"/>
        </w:rPr>
        <w:t xml:space="preserve">«Челядьöс видзанiн» 33 №-а «Светлячок» </w:t>
      </w:r>
    </w:p>
    <w:p w:rsidR="003B6784" w:rsidRDefault="003B6784" w:rsidP="003B6784">
      <w:pPr>
        <w:spacing w:after="0" w:line="240" w:lineRule="auto"/>
        <w:jc w:val="center"/>
        <w:rPr>
          <w:sz w:val="20"/>
          <w:szCs w:val="20"/>
        </w:rPr>
      </w:pPr>
      <w:r w:rsidRPr="0006714D">
        <w:rPr>
          <w:rFonts w:ascii="Times New Roman" w:eastAsia="Calibri" w:hAnsi="Times New Roman"/>
          <w:sz w:val="24"/>
          <w:szCs w:val="24"/>
        </w:rPr>
        <w:t xml:space="preserve">школаöдз </w:t>
      </w:r>
      <w:proofErr w:type="gramStart"/>
      <w:r w:rsidRPr="0006714D">
        <w:rPr>
          <w:rFonts w:ascii="Times New Roman" w:eastAsia="Calibri" w:hAnsi="Times New Roman"/>
          <w:sz w:val="24"/>
          <w:szCs w:val="24"/>
        </w:rPr>
        <w:t>вел</w:t>
      </w:r>
      <w:proofErr w:type="gramEnd"/>
      <w:r w:rsidRPr="0006714D">
        <w:rPr>
          <w:rFonts w:ascii="Times New Roman" w:eastAsia="Calibri" w:hAnsi="Times New Roman"/>
          <w:sz w:val="24"/>
          <w:szCs w:val="24"/>
        </w:rPr>
        <w:t xml:space="preserve">öдан муниципальнöй </w:t>
      </w:r>
      <w:r w:rsidRPr="0006714D">
        <w:rPr>
          <w:rFonts w:ascii="Times New Roman" w:hAnsi="Times New Roman"/>
          <w:sz w:val="24"/>
          <w:szCs w:val="24"/>
        </w:rPr>
        <w:t>сьöмкуд</w:t>
      </w:r>
      <w:r w:rsidRPr="0006714D">
        <w:rPr>
          <w:rFonts w:ascii="Times New Roman" w:eastAsia="Calibri" w:hAnsi="Times New Roman"/>
          <w:sz w:val="24"/>
          <w:szCs w:val="24"/>
        </w:rPr>
        <w:t xml:space="preserve"> учреждение </w:t>
      </w:r>
      <w:r w:rsidRPr="0006714D">
        <w:rPr>
          <w:rFonts w:ascii="Times New Roman" w:hAnsi="Times New Roman"/>
          <w:sz w:val="24"/>
          <w:szCs w:val="24"/>
        </w:rPr>
        <w:t>Воркута к</w:t>
      </w:r>
    </w:p>
    <w:p w:rsidR="003B6784" w:rsidRDefault="003B6784" w:rsidP="003B6784">
      <w:pPr>
        <w:spacing w:after="0" w:line="240" w:lineRule="auto"/>
        <w:jc w:val="center"/>
        <w:rPr>
          <w:sz w:val="20"/>
          <w:szCs w:val="20"/>
        </w:rPr>
      </w:pPr>
    </w:p>
    <w:p w:rsidR="003B6784" w:rsidRDefault="003B6784" w:rsidP="003B6784">
      <w:pPr>
        <w:spacing w:after="0" w:line="240" w:lineRule="auto"/>
        <w:jc w:val="center"/>
      </w:pPr>
    </w:p>
    <w:p w:rsidR="003B6784" w:rsidRDefault="003B6784" w:rsidP="003B6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7D1338" w:rsidTr="008A5EF6">
        <w:tc>
          <w:tcPr>
            <w:tcW w:w="4786" w:type="dxa"/>
            <w:hideMark/>
          </w:tcPr>
          <w:p w:rsidR="007D1338" w:rsidRDefault="007D1338" w:rsidP="008A5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7D1338" w:rsidRDefault="007D1338" w:rsidP="008A5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Педагогическим советом МБДОУ</w:t>
            </w:r>
          </w:p>
          <w:p w:rsidR="007D1338" w:rsidRDefault="007D1338" w:rsidP="008A5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№ 33» г. Воркуты</w:t>
            </w:r>
          </w:p>
          <w:p w:rsidR="007D1338" w:rsidRDefault="007D1338" w:rsidP="008A5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 № _3</w:t>
            </w:r>
          </w:p>
          <w:p w:rsidR="007D1338" w:rsidRDefault="007D1338" w:rsidP="008A5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«30» марта  2015г.</w:t>
            </w:r>
          </w:p>
        </w:tc>
        <w:tc>
          <w:tcPr>
            <w:tcW w:w="5387" w:type="dxa"/>
            <w:hideMark/>
          </w:tcPr>
          <w:p w:rsidR="007D1338" w:rsidRDefault="007D1338" w:rsidP="008A5EF6">
            <w:pPr>
              <w:spacing w:after="0" w:line="240" w:lineRule="auto"/>
              <w:ind w:left="14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УТВЕРЖДЕНА</w:t>
            </w:r>
          </w:p>
          <w:p w:rsidR="007D1338" w:rsidRDefault="007D1338" w:rsidP="008A5EF6">
            <w:pPr>
              <w:spacing w:after="0" w:line="240" w:lineRule="auto"/>
              <w:ind w:left="145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Приказом заведующего МБДОУ «Детский сад № 33»  г. Воркуты</w:t>
            </w:r>
          </w:p>
          <w:p w:rsidR="007D1338" w:rsidRDefault="007D1338" w:rsidP="007D1338">
            <w:pPr>
              <w:spacing w:after="0" w:line="240" w:lineRule="auto"/>
              <w:ind w:left="14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«01» апреля 2015г.№ 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/01-12</w:t>
            </w:r>
          </w:p>
        </w:tc>
      </w:tr>
    </w:tbl>
    <w:p w:rsidR="003B6784" w:rsidRDefault="003B6784" w:rsidP="003B6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784" w:rsidRPr="001D3064" w:rsidRDefault="003B6784" w:rsidP="004210E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учебная программа</w:t>
      </w:r>
      <w:r w:rsidRPr="001F2303">
        <w:rPr>
          <w:rFonts w:ascii="Times New Roman" w:hAnsi="Times New Roman"/>
          <w:b/>
          <w:sz w:val="32"/>
          <w:szCs w:val="32"/>
        </w:rPr>
        <w:t xml:space="preserve"> </w:t>
      </w:r>
      <w:r w:rsidR="004210E1">
        <w:rPr>
          <w:rFonts w:ascii="Times New Roman" w:hAnsi="Times New Roman"/>
          <w:b/>
          <w:sz w:val="32"/>
          <w:szCs w:val="32"/>
        </w:rPr>
        <w:t>развитию красноречия у детей старшего дошкольного возраста</w:t>
      </w:r>
    </w:p>
    <w:p w:rsidR="003B6784" w:rsidRDefault="003B6784" w:rsidP="003B6784">
      <w:pPr>
        <w:jc w:val="center"/>
        <w:rPr>
          <w:rFonts w:ascii="Times New Roman" w:hAnsi="Times New Roman"/>
          <w:b/>
          <w:sz w:val="32"/>
          <w:szCs w:val="32"/>
        </w:rPr>
      </w:pPr>
      <w:r w:rsidRPr="001F2303"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</w:rPr>
        <w:t>5</w:t>
      </w:r>
      <w:r w:rsidRPr="001F2303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 xml:space="preserve">6 учебный </w:t>
      </w:r>
      <w:r w:rsidRPr="001F2303">
        <w:rPr>
          <w:rFonts w:ascii="Times New Roman" w:hAnsi="Times New Roman"/>
          <w:b/>
          <w:sz w:val="32"/>
          <w:szCs w:val="32"/>
        </w:rPr>
        <w:t>год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B6784" w:rsidRDefault="003B6784" w:rsidP="003B678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81908" w:rsidRPr="00E81908" w:rsidRDefault="00E81908" w:rsidP="003B678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</w:t>
      </w:r>
      <w:r w:rsidR="003B6784"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Федеральный закон «Об образовании в Российской Федерации» от 29 декабря 2012 г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</w:t>
      </w:r>
      <w:r w:rsidR="003B6784"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Федеральный государственный образовательный стандарт дошкольного образования от 17 октября 2013 г.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B6784"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Конвенция о правах ребенка от 20 ноября 1989 г.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3B6784"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Конституция РФ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B6784"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Методическое письмо «О построении преемственности в программах дошкольного образования и начальной школы» от 09.08.2000 г.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Постановление главного государственного санитарного врача РФ от 29 декабря 2010 г. №2189 «Об утверждении СанПиН 2.4.2.2821-10» «Санитарно-эпидемиологические требования к условиям и организации обучения в общеобразовательных учреждениях» (с изменениями и дополнениями от 29 июня 2011 г., 25 декабря 2013 г.)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Образовательная программа </w:t>
      </w:r>
      <w:r w:rsidR="003B6784"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 33» г. Воркуты</w:t>
      </w:r>
    </w:p>
    <w:p w:rsidR="003B6784" w:rsidRPr="003B6784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Устав </w:t>
      </w:r>
      <w:r w:rsidR="003B6784"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«Детский сад № 33» г. Воркуты 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характеристика предмета.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Предлагаемая программа является первой попыткой органи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зовать целенаправленную работу по обучению детей 5,5-6,5 лет об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щению. Хотя в дошкольных учреждениях уделяется немало вни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мания развитию речи, однако специально разработанной систе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 по обучению общению нет.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 курс риторики призван как можно раньше знако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мить детей с вопросами культуры речевого поведения, что, несом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ненно, окажет благотворное влияние на результаты последующей работы в этом направлении.</w:t>
      </w:r>
      <w:proofErr w:type="gramEnd"/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Общение ребенка 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начинается очень рано. По ут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верждению психологов, с самого первого дня рождения (В. Штерн), а потребность в доброжелательном общении у здо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рового малыша возникает примерно в 2-2,5 месяца. (М. Лисина) Нельзя не учитывать, что современный ребенок уже с первых лет жизни смотрит телепередачи и видеофильмы, слушает ра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дио, грампластинки, магнитофон, слышит речь разных стилей. Словарный запас современного малыша гораздо больше, чем его ровесника лет 10-15 назад. Помня о том, что дошкольники овла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девают родной речью в процессе общения, необходимо уделять больше внимания именно этой проблеме.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Ритм 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современной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таков, что не позволяет родителям целенаправленно и планомерно развивать культуру речевого по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ведения 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ребенка. Поэтому дошкольные учреждения могут оказать в этом отношении существенную помощь семье.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дети вступают в контакт с разными собеседниками: ровесниками, детьми младшего возраста, взрос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лыми; родными, близкими; чужими, незнакомыми. Поэтому ре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бенку нужно решать разные коммуникативные задачи: как по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приветствовать или попрощаться; как 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выразить просьбу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как вести диалог по телефону; что значит - быть внимательным слу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шателем; существуют ли правила общения и т.д. Этим и другим вопросам и посвящен курс дошкольной риторики.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Направленность: 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коммуникативное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развитие, культура речевого поведения.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Актуальность: воспитание культуры общения у детей старшего дошкольного возраста.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цели программы:</w:t>
      </w:r>
    </w:p>
    <w:p w:rsidR="00E81908" w:rsidRPr="00E81908" w:rsidRDefault="00E81908" w:rsidP="003B678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развитие у дошкольников осознанного отноше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к оценке речевого поступка с точки зрения нравственных ценностей;</w:t>
      </w:r>
    </w:p>
    <w:p w:rsidR="00E81908" w:rsidRPr="00E81908" w:rsidRDefault="00E81908" w:rsidP="003B678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развитие у детей чувства коммуникативной целе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сообразности высказывания;</w:t>
      </w:r>
    </w:p>
    <w:p w:rsidR="00E81908" w:rsidRPr="00E81908" w:rsidRDefault="00E81908" w:rsidP="003B678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использование потенциальных возможностей дошкольников в совершенствовании устной речи;</w:t>
      </w:r>
    </w:p>
    <w:p w:rsidR="00E81908" w:rsidRPr="00E81908" w:rsidRDefault="00E81908" w:rsidP="003B678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в-четвертых, разгрузка довольно насыщенной программы по риторике для начальной школы.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Задачи программы:</w:t>
      </w:r>
    </w:p>
    <w:p w:rsidR="00E81908" w:rsidRPr="00E81908" w:rsidRDefault="00E81908" w:rsidP="003B678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видеть дошкольников в слове не только средство об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щения, но и орудие, способное влиять на собеседника как поло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жительно, так и негативно; практически реализовывать главную идею курса - бережно относиться к слову, с которым мы обраща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емся к собеседнику;</w:t>
      </w:r>
    </w:p>
    <w:p w:rsidR="00E81908" w:rsidRPr="00E81908" w:rsidRDefault="00E81908" w:rsidP="003B678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разрушению психологического барьера, воз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никающего при общении ребенка с собеседником в разных рече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вых ситуациях;</w:t>
      </w:r>
    </w:p>
    <w:p w:rsidR="00E81908" w:rsidRPr="00E81908" w:rsidRDefault="00E81908" w:rsidP="003B678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дошкольников с наиболее употребительными (для данного возраста) устными речевыми жанрами;</w:t>
      </w:r>
    </w:p>
    <w:p w:rsidR="00E81908" w:rsidRPr="00E81908" w:rsidRDefault="00E81908" w:rsidP="003B678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невербальные средства общения;</w:t>
      </w:r>
    </w:p>
    <w:p w:rsidR="00E81908" w:rsidRPr="00E81908" w:rsidRDefault="00E81908" w:rsidP="003B678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дошкольников к восприятию курса «Детская риторика».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целями и задачами курса</w:t>
      </w:r>
      <w:r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линии</w:t>
      </w:r>
      <w:r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таковы:</w:t>
      </w:r>
    </w:p>
    <w:p w:rsidR="00E81908" w:rsidRPr="00E81908" w:rsidRDefault="00E81908" w:rsidP="003B67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нравственный аспект речевого поведения;</w:t>
      </w:r>
    </w:p>
    <w:p w:rsidR="00E81908" w:rsidRPr="00E81908" w:rsidRDefault="00E81908" w:rsidP="003B67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речевой этикет в разных ситуациях общения (формы привет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ствия и прощания, формы выражения благодарности и извине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разговор по телефону и др.);</w:t>
      </w:r>
    </w:p>
    <w:p w:rsidR="00E81908" w:rsidRPr="00E81908" w:rsidRDefault="00E81908" w:rsidP="003B67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средства выразительности устной речи (интонация; темп, скорость речи; громкость звучания, тембр и т.д.)</w:t>
      </w:r>
    </w:p>
    <w:p w:rsidR="00E81908" w:rsidRPr="00E81908" w:rsidRDefault="00E81908" w:rsidP="003B67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слушания;</w:t>
      </w:r>
    </w:p>
    <w:p w:rsidR="00E81908" w:rsidRPr="00E81908" w:rsidRDefault="00E81908" w:rsidP="003B67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невербальные средства общения (мимика, жесты, телодви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жения).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программы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основу организации образовательного процесса определен комплексно – тематический принцип планирования с ведущей игровой деятельностью,  а решение программных задач осуществляется в разных формах совместной деятельности взрослых и детей, а также 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самостоятельной деятельности детей.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обучения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Здоровьесберегающая, игровая.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и формы контроля</w:t>
      </w:r>
    </w:p>
    <w:p w:rsidR="00E81908" w:rsidRPr="00E81908" w:rsidRDefault="00E81908" w:rsidP="003B678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Вводный, текущий, итоговый,</w:t>
      </w:r>
    </w:p>
    <w:p w:rsidR="00E81908" w:rsidRPr="00E81908" w:rsidRDefault="00E81908" w:rsidP="003B678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Фронтальный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комбинированный, устный</w:t>
      </w:r>
    </w:p>
    <w:p w:rsidR="00E81908" w:rsidRPr="00E81908" w:rsidRDefault="00E81908" w:rsidP="003B678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Наблюдение, самостоятельная работа.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места учебного предмета (курса) в учебном плане</w:t>
      </w:r>
    </w:p>
    <w:p w:rsidR="00E81908" w:rsidRPr="00E81908" w:rsidRDefault="00E81908" w:rsidP="003B678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36 часов; в неделю 1 час.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Предметное содержание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дошкольного курса риторики выделяются три части, которые взаимосвязаны, пересекаются, а не следуют одна за другой: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Общение.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общение? Для чего люди общаются? Общение письменное и устное. 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Речевая ситуация, компоненты речевой ситуации (Кто?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Кому? Зачем? 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Как?).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общения. Несловесные средства общения (мимика, жесты, телодвижения). Слушание. Слушать - значит понимать.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П. Речевой этикет.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Приветствие. Прощание. Обращение. Поздравление. Благодарность. Извинение. Просьба. Разговор по телефону.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Техника речи.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Речевое дыхание. Четкость дикции. </w:t>
      </w:r>
      <w:proofErr w:type="spell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скороговорки, Интонация. Голос - наш помощник.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освоения программы</w:t>
      </w:r>
    </w:p>
    <w:p w:rsidR="00E81908" w:rsidRPr="00E81908" w:rsidRDefault="00E81908" w:rsidP="003B678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оценивать собственное речевое поведение и речевое поведение 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(так говорить можно _ так говорить нельзя; так верно выражена мысль - так неверно выражена мысль; так хорошо звучит речь - так плохо звучит речь и т.п.);</w:t>
      </w:r>
    </w:p>
    <w:p w:rsidR="00E81908" w:rsidRPr="00E81908" w:rsidRDefault="00E81908" w:rsidP="003B678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ориентироваться в разных ситуациях общения, учитывая, к кому обращается говорящий, с какой целью, какие формы речевого этикета будет использовать;</w:t>
      </w:r>
    </w:p>
    <w:p w:rsidR="00E81908" w:rsidRPr="00E81908" w:rsidRDefault="00E81908" w:rsidP="003B678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своим голосом, понимать, когда нужно говорить громко -  тихо, быстро - медленно, с какой интонацией и т.п.;</w:t>
      </w:r>
    </w:p>
    <w:p w:rsidR="00E81908" w:rsidRPr="00E81908" w:rsidRDefault="00E81908" w:rsidP="003B678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слушать собеседника, адекватно реагируя на речь говорящего;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Достижения ребенка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сказанного выше, у ребенка 5,5-6,5 лет необходимо формировать следующие</w:t>
      </w:r>
      <w:r w:rsidRPr="003B6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речевые умения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1908" w:rsidRPr="00E81908" w:rsidRDefault="00E81908" w:rsidP="003B678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собственное речевое поведение и речевое поведе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ние </w:t>
      </w:r>
      <w:proofErr w:type="gram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(так говорить можно - так говорить нельзя; так вер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выражена мысль - так неверно выражена мысль; так хорошо звучит речь - так плохо звучит речь и т.п.)</w:t>
      </w:r>
    </w:p>
    <w:p w:rsidR="00E81908" w:rsidRPr="00E81908" w:rsidRDefault="00E81908" w:rsidP="003B678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разных ситуациях общения, учитывая, к кому обращается говорящий, с какой целью, какие формы рече</w:t>
      </w: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вого этикета будет использовать;</w:t>
      </w:r>
    </w:p>
    <w:p w:rsidR="00E81908" w:rsidRPr="00E81908" w:rsidRDefault="00E81908" w:rsidP="003B678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своим голосом, понимать, когда нужно говорить громко - тихо, быстро - медленно, с какой интонацией и т.п.;</w:t>
      </w:r>
    </w:p>
    <w:p w:rsidR="00E81908" w:rsidRPr="00E81908" w:rsidRDefault="00E81908" w:rsidP="003B678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слушать собеседника, адекватно реагируя на речь говорящего;</w:t>
      </w:r>
    </w:p>
    <w:p w:rsidR="00E81908" w:rsidRPr="00E81908" w:rsidRDefault="00E81908" w:rsidP="003B678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вербальные и невербальные средства общения.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реализации программного содержания используются следующие издания: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З.И. </w:t>
      </w:r>
      <w:proofErr w:type="spell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Курцева</w:t>
      </w:r>
      <w:proofErr w:type="spell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«Ты – словечко, я – словечко…» (Варианты занятий по дошкольной риторике с комментариями). – М.: </w:t>
      </w:r>
      <w:proofErr w:type="spell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Баласс</w:t>
      </w:r>
      <w:proofErr w:type="spell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2007. – 96 с. (Образовательная система «Школа 2100»)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З.И. </w:t>
      </w:r>
      <w:proofErr w:type="spell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Курцева</w:t>
      </w:r>
      <w:proofErr w:type="spell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«Ты – словечко, я – словечко…» Методические рекомендации к программе для воспитателей, учителей и родителей. – М.: </w:t>
      </w:r>
      <w:proofErr w:type="spell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Баласс</w:t>
      </w:r>
      <w:proofErr w:type="spell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2007. – 96 с. (Образовательная система «Школа 2100»)</w:t>
      </w:r>
    </w:p>
    <w:p w:rsidR="00E81908" w:rsidRPr="00E81908" w:rsidRDefault="00E81908" w:rsidP="003B6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Выявить уровень развития детей педагог может как с помощью приведенного выше перечня умений, так и с  помощью пособия «Диагностика развития и воспитание дошкольников в Образовательной системе «Школа 2100» (авторы М.В. </w:t>
      </w:r>
      <w:proofErr w:type="spell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Корепанова</w:t>
      </w:r>
      <w:proofErr w:type="spell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Е.В. </w:t>
      </w:r>
      <w:proofErr w:type="spellStart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Харлампова</w:t>
      </w:r>
      <w:proofErr w:type="spellEnd"/>
      <w:r w:rsidRPr="00E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2338B" w:rsidRDefault="0082338B"/>
    <w:sectPr w:rsidR="0082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598"/>
    <w:multiLevelType w:val="multilevel"/>
    <w:tmpl w:val="923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75EC7"/>
    <w:multiLevelType w:val="multilevel"/>
    <w:tmpl w:val="659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02C77"/>
    <w:multiLevelType w:val="multilevel"/>
    <w:tmpl w:val="31D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35308"/>
    <w:multiLevelType w:val="multilevel"/>
    <w:tmpl w:val="35C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D02B4"/>
    <w:multiLevelType w:val="multilevel"/>
    <w:tmpl w:val="B94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84CDC"/>
    <w:multiLevelType w:val="multilevel"/>
    <w:tmpl w:val="BA2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E7A5C"/>
    <w:multiLevelType w:val="multilevel"/>
    <w:tmpl w:val="DCC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07B01"/>
    <w:multiLevelType w:val="multilevel"/>
    <w:tmpl w:val="4456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08"/>
    <w:rsid w:val="00046AA7"/>
    <w:rsid w:val="00085F12"/>
    <w:rsid w:val="000D1535"/>
    <w:rsid w:val="000E5DA6"/>
    <w:rsid w:val="000E620A"/>
    <w:rsid w:val="00103EA6"/>
    <w:rsid w:val="00204C39"/>
    <w:rsid w:val="00213F3E"/>
    <w:rsid w:val="00241D1E"/>
    <w:rsid w:val="00275F6A"/>
    <w:rsid w:val="0038693C"/>
    <w:rsid w:val="003B448D"/>
    <w:rsid w:val="003B6784"/>
    <w:rsid w:val="004210E1"/>
    <w:rsid w:val="005E4F8B"/>
    <w:rsid w:val="0061213F"/>
    <w:rsid w:val="00647217"/>
    <w:rsid w:val="00725211"/>
    <w:rsid w:val="007427D7"/>
    <w:rsid w:val="00757A9C"/>
    <w:rsid w:val="007D1338"/>
    <w:rsid w:val="007F36B6"/>
    <w:rsid w:val="0082338B"/>
    <w:rsid w:val="00827EB0"/>
    <w:rsid w:val="00855640"/>
    <w:rsid w:val="00892DF0"/>
    <w:rsid w:val="008C7A44"/>
    <w:rsid w:val="008D71EB"/>
    <w:rsid w:val="00930474"/>
    <w:rsid w:val="00997B7C"/>
    <w:rsid w:val="009A08C7"/>
    <w:rsid w:val="00A44784"/>
    <w:rsid w:val="00A55879"/>
    <w:rsid w:val="00AF57D8"/>
    <w:rsid w:val="00BB568A"/>
    <w:rsid w:val="00C719D7"/>
    <w:rsid w:val="00CC676F"/>
    <w:rsid w:val="00DD5281"/>
    <w:rsid w:val="00E03EFA"/>
    <w:rsid w:val="00E70490"/>
    <w:rsid w:val="00E81908"/>
    <w:rsid w:val="00E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908"/>
    <w:rPr>
      <w:b/>
      <w:bCs/>
    </w:rPr>
  </w:style>
  <w:style w:type="character" w:customStyle="1" w:styleId="apple-converted-space">
    <w:name w:val="apple-converted-space"/>
    <w:basedOn w:val="a0"/>
    <w:rsid w:val="00E8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908"/>
    <w:rPr>
      <w:b/>
      <w:bCs/>
    </w:rPr>
  </w:style>
  <w:style w:type="character" w:customStyle="1" w:styleId="apple-converted-space">
    <w:name w:val="apple-converted-space"/>
    <w:basedOn w:val="a0"/>
    <w:rsid w:val="00E8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2</cp:revision>
  <dcterms:created xsi:type="dcterms:W3CDTF">2015-10-08T08:27:00Z</dcterms:created>
  <dcterms:modified xsi:type="dcterms:W3CDTF">2015-10-08T09:16:00Z</dcterms:modified>
</cp:coreProperties>
</file>